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6BFC5" w14:textId="77777777" w:rsidR="00AE1325" w:rsidRDefault="00AE1325" w:rsidP="00AE1325">
      <w:pPr>
        <w:pStyle w:val="Title"/>
      </w:pPr>
      <w:r>
        <w:t>THE NORTH SLOPES</w:t>
      </w:r>
    </w:p>
    <w:p w14:paraId="2197A38A" w14:textId="77777777" w:rsidR="00AE1325" w:rsidRDefault="00AE1325" w:rsidP="00AE1325"/>
    <w:p w14:paraId="516996BC" w14:textId="77777777" w:rsidR="00AE1325" w:rsidRDefault="00AE1325" w:rsidP="00AE1325">
      <w:r>
        <w:t xml:space="preserve">Car collectors and equestrians alike will give all their dreams a place to come home to at &lt;insert name of estate&gt;. Crowning 6.84 acres of iconic Sedona scenes and vistas, this rare, four-bedroom Arizona estate has plenty of space for new homeowners to dream big against the backdrop of the majestic Arizona sky. Surrounded by pristine nature, it may be surprising that the conveniences of shopping, restaurants and much more are just a short distance away. </w:t>
      </w:r>
    </w:p>
    <w:p w14:paraId="5AC88D93" w14:textId="77777777" w:rsidR="00AE1325" w:rsidRDefault="00AE1325" w:rsidP="00AE1325"/>
    <w:p w14:paraId="5AEC3417" w14:textId="77777777" w:rsidR="00AE1325" w:rsidRPr="00AE1325" w:rsidRDefault="00AE1325" w:rsidP="00AE1325">
      <w:pPr>
        <w:rPr>
          <w:b/>
          <w:bCs/>
        </w:rPr>
      </w:pPr>
      <w:r w:rsidRPr="00AE1325">
        <w:rPr>
          <w:b/>
          <w:bCs/>
        </w:rPr>
        <w:t>Equestrian facilities</w:t>
      </w:r>
    </w:p>
    <w:p w14:paraId="32974194" w14:textId="58556883" w:rsidR="00AE1325" w:rsidRDefault="0099106A" w:rsidP="00AE1325">
      <w:r>
        <w:t>Continue the deep connection of human and steed</w:t>
      </w:r>
      <w:r w:rsidR="00AE1325">
        <w:t xml:space="preserve"> at this rustically elegant combined estate and horse facility. During the winter months, horses delight in the heated stables that also provide a refuge from the cold for riders and spectators. Featuring an impressive 165'x81' dressage arena</w:t>
      </w:r>
      <w:bookmarkStart w:id="0" w:name="_GoBack"/>
      <w:bookmarkEnd w:id="0"/>
      <w:r w:rsidR="00AE1325">
        <w:t xml:space="preserve">, visitors can watch the classical riding art that was used in medieval times to train cavalry horses for combat with agility training and pre-choreographed moves. If you would like a scenic ride, take the horses out and explore breathtaking riding trails that are just a few minutes away from the property. </w:t>
      </w:r>
    </w:p>
    <w:p w14:paraId="6FBBA1D4" w14:textId="77777777" w:rsidR="00AE1325" w:rsidRPr="00AE1325" w:rsidRDefault="00AE1325" w:rsidP="00AE1325">
      <w:pPr>
        <w:rPr>
          <w:b/>
          <w:bCs/>
        </w:rPr>
      </w:pPr>
      <w:r w:rsidRPr="00AE1325">
        <w:rPr>
          <w:b/>
          <w:bCs/>
        </w:rPr>
        <w:t>Interior marvels</w:t>
      </w:r>
    </w:p>
    <w:p w14:paraId="0C3C44C5" w14:textId="77777777" w:rsidR="00AE1325" w:rsidRDefault="00AE1325" w:rsidP="00AE1325">
      <w:r>
        <w:t xml:space="preserve">Rustic elegance awaits in the main home of this dream estate. Welcome and embrace the abundance of natural light streaming through stunning cathedral ceilings and classic French doors. Entertain guests in the deluxe covered patio, where the iconic Sedona scenery makes a statement and sparks great conversations. Home chefs will take pleasure in whipping up gourmet meals on the six-burner Wolf range or in the indulgent double oven. Take the festivities outdoors and serve delicious pies from the fresh-air pizza oven or make brunch in the outdoor kitchen. Serve up meals on the patio or in the spacious dining room to make a simple dish or a seven-course meal an event any day of the week. </w:t>
      </w:r>
    </w:p>
    <w:p w14:paraId="7F26EBB1" w14:textId="77777777" w:rsidR="00AE1325" w:rsidRPr="00AE1325" w:rsidRDefault="00AE1325" w:rsidP="00AE1325">
      <w:pPr>
        <w:rPr>
          <w:b/>
          <w:bCs/>
        </w:rPr>
      </w:pPr>
      <w:r w:rsidRPr="00AE1325">
        <w:rPr>
          <w:b/>
          <w:bCs/>
        </w:rPr>
        <w:t>Fresh-air features</w:t>
      </w:r>
    </w:p>
    <w:p w14:paraId="132CD300" w14:textId="77777777" w:rsidR="00AE1325" w:rsidRDefault="00AE1325" w:rsidP="00AE1325">
      <w:r>
        <w:t xml:space="preserve">Aside from gourmet kitchen, guests and loved ones can enjoy the 45-foot pool as they swim or sunbathe under the welcoming Arizona sun or the expanse of gorgeous stars. Before or after jumping into the pool, loved ones and guests can work up a sweat at the convenient workout casita. Other activities include walking the manicured Zen trails or practicing mindfulness in the lush and tranquil gardens. </w:t>
      </w:r>
    </w:p>
    <w:p w14:paraId="39A7577B" w14:textId="77777777" w:rsidR="00AE1325" w:rsidRDefault="00AE1325" w:rsidP="00AE1325">
      <w:r>
        <w:t xml:space="preserve">New homeowners can enjoy a nightly sanctuary in the master suite that warms up cooler desert nights with a fireplace. Make getting ready to conquer the day an enjoyable experience with double walk-in closets and a spa bathroom that features a steam shower and jetted tubs. Guests will also feel at home in their very own wing complete with a full kitchen, spa bathroom and an outdoor shower. </w:t>
      </w:r>
    </w:p>
    <w:p w14:paraId="63D3D12A" w14:textId="77777777" w:rsidR="00AE1325" w:rsidRDefault="00AE1325" w:rsidP="00AE1325"/>
    <w:p w14:paraId="500C1D09" w14:textId="77777777" w:rsidR="00AE1325" w:rsidRPr="00AE1325" w:rsidRDefault="00AE1325" w:rsidP="00AE1325">
      <w:pPr>
        <w:rPr>
          <w:b/>
          <w:bCs/>
        </w:rPr>
      </w:pPr>
      <w:r w:rsidRPr="00AE1325">
        <w:rPr>
          <w:b/>
          <w:bCs/>
        </w:rPr>
        <w:t>Ideal car storage</w:t>
      </w:r>
    </w:p>
    <w:p w14:paraId="7BC2C7DE" w14:textId="77777777" w:rsidR="00AE1325" w:rsidRDefault="00AE1325" w:rsidP="00AE1325">
      <w:r>
        <w:t xml:space="preserve">While the estate is ideal for horses, new homeowners can also expand their existing car collections. Explore the grandeur of idealized car storage with an expansive three-car garage that  showcases your </w:t>
      </w:r>
      <w:r>
        <w:lastRenderedPageBreak/>
        <w:t xml:space="preserve">impressive fleet as soon the door is opened, covered repurposed horse stalls that allow for more movement as you lift the hood and discuss pistons and three separate garage spaces are also ideal for photo shoots or debating the right chassis for classic roadsters. </w:t>
      </w:r>
    </w:p>
    <w:p w14:paraId="7A7A9B89" w14:textId="77777777" w:rsidR="00AE1325" w:rsidRDefault="00AE1325" w:rsidP="00AE1325"/>
    <w:p w14:paraId="4CADDBC4" w14:textId="77777777" w:rsidR="00AE1325" w:rsidRDefault="00AE1325" w:rsidP="00AE1325"/>
    <w:p w14:paraId="56E3066E" w14:textId="754E2619" w:rsidR="00867A50" w:rsidRPr="00AE1325" w:rsidRDefault="00867A50" w:rsidP="00AE1325"/>
    <w:sectPr w:rsidR="00867A50" w:rsidRPr="00AE1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BD"/>
    <w:rsid w:val="000B6041"/>
    <w:rsid w:val="000D645E"/>
    <w:rsid w:val="00101C1C"/>
    <w:rsid w:val="001A3220"/>
    <w:rsid w:val="00267B93"/>
    <w:rsid w:val="00510D14"/>
    <w:rsid w:val="00573CC8"/>
    <w:rsid w:val="006C4B07"/>
    <w:rsid w:val="007359CC"/>
    <w:rsid w:val="00867A50"/>
    <w:rsid w:val="008E67FE"/>
    <w:rsid w:val="00920CBD"/>
    <w:rsid w:val="009443CB"/>
    <w:rsid w:val="0099106A"/>
    <w:rsid w:val="00AB4507"/>
    <w:rsid w:val="00AE1325"/>
    <w:rsid w:val="00B710E6"/>
    <w:rsid w:val="00C562AC"/>
    <w:rsid w:val="00CD2036"/>
    <w:rsid w:val="00CE351A"/>
    <w:rsid w:val="00E56327"/>
    <w:rsid w:val="00EA5980"/>
    <w:rsid w:val="00F80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1C0D"/>
  <w15:chartTrackingRefBased/>
  <w15:docId w15:val="{818AFE67-F871-4957-A16F-8548ED90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CBD"/>
    <w:rPr>
      <w:color w:val="0563C1" w:themeColor="hyperlink"/>
      <w:u w:val="single"/>
    </w:rPr>
  </w:style>
  <w:style w:type="character" w:styleId="UnresolvedMention">
    <w:name w:val="Unresolved Mention"/>
    <w:basedOn w:val="DefaultParagraphFont"/>
    <w:uiPriority w:val="99"/>
    <w:semiHidden/>
    <w:unhideWhenUsed/>
    <w:rsid w:val="00920CBD"/>
    <w:rPr>
      <w:color w:val="605E5C"/>
      <w:shd w:val="clear" w:color="auto" w:fill="E1DFDD"/>
    </w:rPr>
  </w:style>
  <w:style w:type="paragraph" w:styleId="Title">
    <w:name w:val="Title"/>
    <w:basedOn w:val="Normal"/>
    <w:next w:val="Normal"/>
    <w:link w:val="TitleChar"/>
    <w:uiPriority w:val="10"/>
    <w:qFormat/>
    <w:rsid w:val="001A32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22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Castellon</dc:creator>
  <cp:keywords/>
  <dc:description/>
  <cp:lastModifiedBy>Maureen Castellon</cp:lastModifiedBy>
  <cp:revision>25</cp:revision>
  <dcterms:created xsi:type="dcterms:W3CDTF">2019-11-21T13:30:00Z</dcterms:created>
  <dcterms:modified xsi:type="dcterms:W3CDTF">2019-11-21T16:16:00Z</dcterms:modified>
</cp:coreProperties>
</file>